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183" w:rsidRPr="0097745F" w:rsidRDefault="00201183" w:rsidP="0097745F">
      <w:pPr>
        <w:spacing w:line="540" w:lineRule="atLeast"/>
        <w:jc w:val="center"/>
        <w:rPr>
          <w:rFonts w:eastAsia="Times New Roman" w:cs="Times New Roman"/>
          <w:bCs/>
          <w:color w:val="333333"/>
          <w:szCs w:val="28"/>
          <w:lang w:eastAsia="ru-RU"/>
        </w:rPr>
      </w:pPr>
      <w:r w:rsidRPr="0097745F">
        <w:rPr>
          <w:rFonts w:eastAsia="Times New Roman" w:cs="Times New Roman"/>
          <w:bCs/>
          <w:color w:val="333333"/>
          <w:szCs w:val="28"/>
          <w:lang w:eastAsia="ru-RU"/>
        </w:rPr>
        <w:t>Что такое конфликт интересов?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Понятие «конфликт интересов» установлено статьей 10 Федерального закона от 25.12.2008 № 273-ФЗ «О противодействии коррупции» и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названной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данной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Как показывает практика, в основе любого коррупционного правонарушения находится конфликт интересов лиц,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влиянием, которое может быть использовано ими в личных интересах, в том числе вопреки интересам государства.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Основой правового регулирования конфликта интересов в любой сфере правоотношений является установление обязанности принимать меры по недопущению возможности возникновения конфликта интересов.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В соответствии со статьей 11 Федерального закона «О противодействии коррупции» государственные и муниципальные служащие обязаны принимать меры по недопущению любой возможности возникновения конфликта интересов, а также обязаны уведомить в порядке, определенном работодателем, о возникшем конфликте интересов или о возможности его возникновения, как только станет об этом известно.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t>В свою очередь представитель нанимателя (работодателя), если ему стало известно о возникновении у должностного лица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201183" w:rsidRPr="0097745F" w:rsidRDefault="00201183" w:rsidP="0097745F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7745F">
        <w:rPr>
          <w:rFonts w:eastAsia="Times New Roman" w:cs="Times New Roman"/>
          <w:color w:val="333333"/>
          <w:szCs w:val="28"/>
          <w:lang w:eastAsia="ru-RU"/>
        </w:rPr>
        <w:lastRenderedPageBreak/>
        <w:t>Непринятия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F12C76" w:rsidRPr="0097745F" w:rsidRDefault="00F12C76" w:rsidP="0097745F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7745F" w:rsidSect="00E83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C9" w:rsidRDefault="00094DC9" w:rsidP="00E83B49">
      <w:pPr>
        <w:spacing w:after="0"/>
      </w:pPr>
      <w:r>
        <w:separator/>
      </w:r>
    </w:p>
  </w:endnote>
  <w:endnote w:type="continuationSeparator" w:id="0">
    <w:p w:rsidR="00094DC9" w:rsidRDefault="00094DC9" w:rsidP="00E83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D4" w:rsidRDefault="00E27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D4" w:rsidRDefault="00E27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D4" w:rsidRDefault="00E27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C9" w:rsidRDefault="00094DC9" w:rsidP="00E83B49">
      <w:pPr>
        <w:spacing w:after="0"/>
      </w:pPr>
      <w:r>
        <w:separator/>
      </w:r>
    </w:p>
  </w:footnote>
  <w:footnote w:type="continuationSeparator" w:id="0">
    <w:p w:rsidR="00094DC9" w:rsidRDefault="00094DC9" w:rsidP="00E83B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D4" w:rsidRDefault="00E27E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832592"/>
      <w:docPartObj>
        <w:docPartGallery w:val="Page Numbers (Top of Page)"/>
        <w:docPartUnique/>
      </w:docPartObj>
    </w:sdtPr>
    <w:sdtEndPr/>
    <w:sdtContent>
      <w:p w:rsidR="00E83B49" w:rsidRDefault="00094DC9">
        <w:pPr>
          <w:pStyle w:val="a3"/>
          <w:jc w:val="center"/>
        </w:pPr>
      </w:p>
      <w:bookmarkStart w:id="0" w:name="_GoBack" w:displacedByCustomXml="next"/>
      <w:bookmarkEnd w:id="0" w:displacedByCustomXml="next"/>
    </w:sdtContent>
  </w:sdt>
  <w:p w:rsidR="00E83B49" w:rsidRDefault="00E83B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D4" w:rsidRDefault="00E27E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83"/>
    <w:rsid w:val="00094DC9"/>
    <w:rsid w:val="00201183"/>
    <w:rsid w:val="006C0B77"/>
    <w:rsid w:val="00760113"/>
    <w:rsid w:val="008242FF"/>
    <w:rsid w:val="00870751"/>
    <w:rsid w:val="008D420E"/>
    <w:rsid w:val="00922C48"/>
    <w:rsid w:val="0097745F"/>
    <w:rsid w:val="00B915B7"/>
    <w:rsid w:val="00E27ED4"/>
    <w:rsid w:val="00E83B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D7476-8204-4A93-ADB5-4A736B41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4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83B4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83B4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83B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99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97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8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32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5</cp:revision>
  <dcterms:created xsi:type="dcterms:W3CDTF">2024-12-13T11:16:00Z</dcterms:created>
  <dcterms:modified xsi:type="dcterms:W3CDTF">2024-12-16T17:15:00Z</dcterms:modified>
</cp:coreProperties>
</file>